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76" w:rsidRDefault="00A90776" w:rsidP="00A9077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A90776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Глагол «быть»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в прошедшем времени </w:t>
      </w:r>
    </w:p>
    <w:p w:rsidR="00A90776" w:rsidRPr="00A90776" w:rsidRDefault="00A90776" w:rsidP="00A9077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A90776" w:rsidRPr="00A90776" w:rsidRDefault="00A90776" w:rsidP="00A9077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5496" w:themeColor="accent5" w:themeShade="BF"/>
          <w:sz w:val="27"/>
          <w:szCs w:val="27"/>
        </w:rPr>
      </w:pPr>
      <w:proofErr w:type="spellStart"/>
      <w:r w:rsidRPr="00A90776">
        <w:rPr>
          <w:rFonts w:ascii="Arial" w:eastAsia="Times New Roman" w:hAnsi="Arial" w:cs="Arial"/>
          <w:color w:val="2F5496" w:themeColor="accent5" w:themeShade="BF"/>
          <w:sz w:val="27"/>
          <w:szCs w:val="27"/>
          <w:bdr w:val="none" w:sz="0" w:space="0" w:color="auto" w:frame="1"/>
        </w:rPr>
        <w:t>Was</w:t>
      </w:r>
      <w:proofErr w:type="spellEnd"/>
      <w:r w:rsidRPr="00A90776">
        <w:rPr>
          <w:rFonts w:ascii="Arial" w:eastAsia="Times New Roman" w:hAnsi="Arial" w:cs="Arial"/>
          <w:color w:val="2F5496" w:themeColor="accent5" w:themeShade="BF"/>
          <w:sz w:val="27"/>
          <w:szCs w:val="27"/>
        </w:rPr>
        <w:t> и </w:t>
      </w:r>
      <w:proofErr w:type="spellStart"/>
      <w:r w:rsidRPr="00A90776">
        <w:rPr>
          <w:rFonts w:ascii="Arial" w:eastAsia="Times New Roman" w:hAnsi="Arial" w:cs="Arial"/>
          <w:color w:val="2F5496" w:themeColor="accent5" w:themeShade="BF"/>
          <w:sz w:val="27"/>
          <w:szCs w:val="27"/>
          <w:bdr w:val="none" w:sz="0" w:space="0" w:color="auto" w:frame="1"/>
        </w:rPr>
        <w:t>were</w:t>
      </w:r>
      <w:proofErr w:type="spellEnd"/>
    </w:p>
    <w:p w:rsidR="00A90776" w:rsidRDefault="00A90776" w:rsidP="00A9077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A90776">
        <w:rPr>
          <w:rFonts w:ascii="Arial" w:eastAsia="Times New Roman" w:hAnsi="Arial" w:cs="Arial"/>
          <w:color w:val="333333"/>
          <w:sz w:val="27"/>
          <w:szCs w:val="27"/>
        </w:rPr>
        <w:t>в английском языке представляют собой две формы глагола </w:t>
      </w:r>
      <w:proofErr w:type="spellStart"/>
      <w:r w:rsidRPr="00A907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to</w:t>
      </w:r>
      <w:proofErr w:type="spellEnd"/>
      <w:r w:rsidRPr="00A90776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A907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be</w:t>
      </w:r>
      <w:proofErr w:type="spellEnd"/>
      <w:r w:rsidRPr="00A90776">
        <w:rPr>
          <w:rFonts w:ascii="Arial" w:eastAsia="Times New Roman" w:hAnsi="Arial" w:cs="Arial"/>
          <w:color w:val="333333"/>
          <w:sz w:val="27"/>
          <w:szCs w:val="27"/>
        </w:rPr>
        <w:t xml:space="preserve"> (быть) в прошедшего времени. </w:t>
      </w:r>
    </w:p>
    <w:p w:rsidR="00A90776" w:rsidRDefault="00A90776" w:rsidP="00A9077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A90776">
        <w:rPr>
          <w:rFonts w:ascii="Arial" w:eastAsia="Times New Roman" w:hAnsi="Arial" w:cs="Arial"/>
          <w:color w:val="333333"/>
          <w:sz w:val="27"/>
          <w:szCs w:val="27"/>
        </w:rPr>
        <w:t>Различаются они по лицам и числам: в форме </w:t>
      </w:r>
      <w:proofErr w:type="spellStart"/>
      <w:r w:rsidRPr="00A907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was</w:t>
      </w:r>
      <w:proofErr w:type="spellEnd"/>
      <w:r w:rsidRPr="00A90776">
        <w:rPr>
          <w:rFonts w:ascii="Arial" w:eastAsia="Times New Roman" w:hAnsi="Arial" w:cs="Arial"/>
          <w:color w:val="333333"/>
          <w:sz w:val="27"/>
          <w:szCs w:val="27"/>
        </w:rPr>
        <w:t xml:space="preserve"> глагол используется в </w:t>
      </w:r>
      <w:r w:rsidRPr="00A90776">
        <w:rPr>
          <w:rFonts w:ascii="Arial" w:eastAsia="Times New Roman" w:hAnsi="Arial" w:cs="Arial"/>
          <w:color w:val="FF0000"/>
          <w:sz w:val="27"/>
          <w:szCs w:val="27"/>
        </w:rPr>
        <w:t>единственном числе</w:t>
      </w:r>
      <w:r w:rsidRPr="00A90776">
        <w:rPr>
          <w:rFonts w:ascii="Arial" w:eastAsia="Times New Roman" w:hAnsi="Arial" w:cs="Arial"/>
          <w:color w:val="333333"/>
          <w:sz w:val="27"/>
          <w:szCs w:val="27"/>
        </w:rPr>
        <w:t>, кроме второго лица (местоимения </w:t>
      </w:r>
      <w:proofErr w:type="spellStart"/>
      <w:r w:rsidRPr="00A907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you</w:t>
      </w:r>
      <w:proofErr w:type="spellEnd"/>
      <w:r w:rsidRPr="00A907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),</w:t>
      </w:r>
      <w:r w:rsidRPr="00A90776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A907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were</w:t>
      </w:r>
      <w:proofErr w:type="spellEnd"/>
      <w:r w:rsidRPr="00A90776">
        <w:rPr>
          <w:rFonts w:ascii="Arial" w:eastAsia="Times New Roman" w:hAnsi="Arial" w:cs="Arial"/>
          <w:color w:val="333333"/>
          <w:sz w:val="27"/>
          <w:szCs w:val="27"/>
        </w:rPr>
        <w:t xml:space="preserve"> – </w:t>
      </w:r>
      <w:r w:rsidRPr="00A90776">
        <w:rPr>
          <w:rFonts w:ascii="Arial" w:eastAsia="Times New Roman" w:hAnsi="Arial" w:cs="Arial"/>
          <w:color w:val="FF0000"/>
          <w:sz w:val="27"/>
          <w:szCs w:val="27"/>
        </w:rPr>
        <w:t>во множественном числе</w:t>
      </w:r>
      <w:r w:rsidRPr="00A90776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A90776" w:rsidRPr="00A90776" w:rsidRDefault="00A90776" w:rsidP="00A9077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 wp14:anchorId="4F1506DF" wp14:editId="26B25405">
            <wp:extent cx="5905500" cy="4210050"/>
            <wp:effectExtent l="0" t="0" r="0" b="0"/>
            <wp:docPr id="1" name="Рисунок 1" descr="Уроk 10 - Глагол to be( was, were) - Прошедшее время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оk 10 - Глагол to be( was, were) - Прошедшее время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F8" w:rsidRDefault="002E56F8">
      <w:bookmarkStart w:id="0" w:name="_GoBack"/>
      <w:bookmarkEnd w:id="0"/>
    </w:p>
    <w:sectPr w:rsidR="002E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76"/>
    <w:rsid w:val="002E56F8"/>
    <w:rsid w:val="00A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F58C"/>
  <w15:chartTrackingRefBased/>
  <w15:docId w15:val="{1D3FFFAA-F939-4C09-84A5-4B6702BC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Рамилька</dc:creator>
  <cp:keywords/>
  <dc:description/>
  <cp:lastModifiedBy>Рамилька</cp:lastModifiedBy>
  <cp:revision>1</cp:revision>
  <dcterms:created xsi:type="dcterms:W3CDTF">2020-11-05T17:36:00Z</dcterms:created>
  <dcterms:modified xsi:type="dcterms:W3CDTF">2020-11-05T17:38:00Z</dcterms:modified>
</cp:coreProperties>
</file>